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6D" w:rsidRDefault="00E73F6D" w:rsidP="00E73F6D">
      <w:pPr>
        <w:shd w:val="clear" w:color="auto" w:fill="FFFFFF"/>
        <w:ind w:left="29"/>
        <w:jc w:val="center"/>
        <w:rPr>
          <w:b/>
          <w:bCs/>
          <w:color w:val="000000"/>
          <w:spacing w:val="6"/>
          <w:sz w:val="26"/>
          <w:szCs w:val="26"/>
        </w:rPr>
      </w:pPr>
      <w:r>
        <w:rPr>
          <w:b/>
          <w:bCs/>
          <w:color w:val="000000"/>
          <w:spacing w:val="6"/>
          <w:sz w:val="26"/>
          <w:szCs w:val="26"/>
        </w:rPr>
        <w:t xml:space="preserve">Итоговый документ </w:t>
      </w:r>
    </w:p>
    <w:p w:rsidR="00E73F6D" w:rsidRPr="00F15BA3" w:rsidRDefault="00E73F6D" w:rsidP="00E73F6D">
      <w:pPr>
        <w:shd w:val="clear" w:color="auto" w:fill="FFFFFF"/>
        <w:ind w:left="29"/>
        <w:jc w:val="center"/>
        <w:rPr>
          <w:b/>
          <w:bCs/>
          <w:color w:val="000000"/>
          <w:spacing w:val="6"/>
          <w:sz w:val="26"/>
          <w:szCs w:val="26"/>
        </w:rPr>
      </w:pPr>
      <w:r>
        <w:rPr>
          <w:b/>
          <w:bCs/>
          <w:color w:val="000000"/>
          <w:spacing w:val="6"/>
          <w:sz w:val="26"/>
          <w:szCs w:val="26"/>
        </w:rPr>
        <w:t>по результатам публичных слушаний по проекту муниципального правового акта «О принятии Устава муниципального образования Благовещенский поссовет Благовещенского района Алтайского края»</w:t>
      </w:r>
    </w:p>
    <w:p w:rsidR="00E73F6D" w:rsidRPr="00F15BA3" w:rsidRDefault="00E73F6D" w:rsidP="00E73F6D">
      <w:pPr>
        <w:shd w:val="clear" w:color="auto" w:fill="FFFFFF"/>
        <w:ind w:left="29"/>
        <w:jc w:val="both"/>
        <w:rPr>
          <w:sz w:val="26"/>
          <w:szCs w:val="26"/>
        </w:rPr>
      </w:pP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ind w:firstLine="357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 В муниципальном образовании Благовещенский поссовет Благовещенского района Алтайского края прошли публичные слушания. На публичные слушания представлен проект муниципального правового акта «О принятии Устава муниципального образования Благовещенский поссовет Благовещенского района Алтайского края».</w:t>
      </w: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ind w:firstLine="357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Данный проект был направлен на согласование эксперту, а также в Управление Минюста РФ по Алтайскому краю, Благовещенскую межрайонную прокуратуру.</w:t>
      </w: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ind w:firstLine="357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По представленному проекту муниципального правового акта заслушано заключение эксперта на предмет соответствия данного акта действующему законодательству РФ.</w:t>
      </w: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ind w:firstLine="357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Содержание проекта МПА соответствует требованиям юридической техники, в том числе порядка вступления правового акта в законную силу. Имеются все необходимые реквизиты проекта МПА, построение проекта последовательное, логичное, юридическая терминология использована правильно. По данному заключению можно сделать вывод, что муниципальный правовой акт соответствует действующему законодательству РФ и принятие Устава своевременны.</w:t>
      </w:r>
    </w:p>
    <w:p w:rsidR="00E73F6D" w:rsidRPr="00D37E52" w:rsidRDefault="00E73F6D" w:rsidP="00E73F6D">
      <w:pPr>
        <w:pStyle w:val="a3"/>
        <w:tabs>
          <w:tab w:val="left" w:pos="0"/>
        </w:tabs>
        <w:jc w:val="both"/>
        <w:rPr>
          <w:color w:val="000000"/>
          <w:spacing w:val="-6"/>
          <w:sz w:val="26"/>
          <w:szCs w:val="26"/>
        </w:rPr>
      </w:pPr>
      <w:r w:rsidRPr="00D37E52">
        <w:rPr>
          <w:color w:val="000000"/>
          <w:spacing w:val="-6"/>
          <w:sz w:val="26"/>
          <w:szCs w:val="26"/>
        </w:rPr>
        <w:t>Действующий Устав муниципального образования был принят решением Благовещенского районного Совета народных депутатов Алтайского края 24 марта 2020 года, систематически Устав приводится в соответствие с действующим законодательством.</w:t>
      </w:r>
    </w:p>
    <w:p w:rsidR="00E73F6D" w:rsidRPr="00D37E52" w:rsidRDefault="00E73F6D" w:rsidP="00E73F6D">
      <w:pPr>
        <w:pStyle w:val="a3"/>
        <w:tabs>
          <w:tab w:val="left" w:pos="0"/>
        </w:tabs>
        <w:jc w:val="both"/>
        <w:rPr>
          <w:color w:val="000000"/>
          <w:spacing w:val="-6"/>
          <w:sz w:val="26"/>
          <w:szCs w:val="26"/>
        </w:rPr>
      </w:pPr>
      <w:r w:rsidRPr="00D37E52">
        <w:rPr>
          <w:color w:val="000000"/>
          <w:spacing w:val="-6"/>
          <w:sz w:val="26"/>
          <w:szCs w:val="26"/>
        </w:rPr>
        <w:t>Предыдущие изменения в Устав вносились 22.12.2020 года, 28.09.2021 года, 29.03.2022, года, 27.12.2022 года.</w:t>
      </w:r>
    </w:p>
    <w:p w:rsidR="00E73F6D" w:rsidRPr="00D37E52" w:rsidRDefault="00E73F6D" w:rsidP="00E73F6D">
      <w:pPr>
        <w:pStyle w:val="a3"/>
        <w:tabs>
          <w:tab w:val="left" w:pos="0"/>
        </w:tabs>
        <w:jc w:val="both"/>
        <w:rPr>
          <w:color w:val="000000"/>
          <w:spacing w:val="-6"/>
          <w:sz w:val="26"/>
          <w:szCs w:val="26"/>
        </w:rPr>
      </w:pPr>
      <w:r w:rsidRPr="00D37E52">
        <w:rPr>
          <w:color w:val="000000"/>
          <w:spacing w:val="-6"/>
          <w:sz w:val="26"/>
          <w:szCs w:val="26"/>
        </w:rPr>
        <w:t xml:space="preserve">В связи с динамикой изменения действующего законодательства (последние изменения в 131-ФЗ от 06.10.2003 г. внесены Федеральными законами 12-ФЗ от 06.02.2023 года и 184-ФЗ от 29.05.2023 </w:t>
      </w:r>
      <w:proofErr w:type="gramStart"/>
      <w:r w:rsidRPr="00D37E52">
        <w:rPr>
          <w:color w:val="000000"/>
          <w:spacing w:val="-6"/>
          <w:sz w:val="26"/>
          <w:szCs w:val="26"/>
        </w:rPr>
        <w:t xml:space="preserve">года) </w:t>
      </w:r>
      <w:proofErr w:type="gramEnd"/>
      <w:r w:rsidRPr="00D37E52">
        <w:rPr>
          <w:color w:val="000000"/>
          <w:spacing w:val="-6"/>
          <w:sz w:val="26"/>
          <w:szCs w:val="26"/>
        </w:rPr>
        <w:t xml:space="preserve"> принятие Устава позволит привести его в соответствие с данными изменениями, актуализировать.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Изменению и дополнению подлежат: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7 ст. 6 «Местный референдум» 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3 ст. 7 «Муниципальные выборы»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10, ч. 13 ст. 8 «Голосование по отзыву депутата и главы поссовета»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3 ст. 9 «Голосование по вопросам изменения границ поселения, преобразование поселения»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2 ст. 14 «Староста сельского населенного пункта»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9 ст. 16 «Собрание граждан»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4 ст. 17 «Конференция граждан»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5, ч.8 ст. 25 «Иные полномочия Совета депутатов»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4, ч. 12 ст. 27 «Правовой статус депутата»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5 ст. 35 «Полномочия главы поссовета»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ч. 1 ст. 41 «Полномочия Администрации поссовета»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ст. 44 «Порядок принятия Устава поселения, муниципального правового акта о внесении в него изменений и дополнений»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 xml:space="preserve">   ст. 45 «Порядок принятия решений Советом депутатов»</w:t>
      </w:r>
    </w:p>
    <w:p w:rsidR="00E73F6D" w:rsidRPr="00D37E52" w:rsidRDefault="00E73F6D" w:rsidP="00E73F6D">
      <w:pPr>
        <w:jc w:val="both"/>
        <w:rPr>
          <w:sz w:val="26"/>
          <w:szCs w:val="26"/>
        </w:rPr>
      </w:pPr>
      <w:r w:rsidRPr="00D37E52">
        <w:rPr>
          <w:sz w:val="26"/>
          <w:szCs w:val="26"/>
        </w:rPr>
        <w:t>ст. 49 «Вступление в силу и порядок официального опубликования (обнародования) муниципальных правовых актов»</w:t>
      </w:r>
    </w:p>
    <w:p w:rsidR="00E73F6D" w:rsidRPr="00406270" w:rsidRDefault="00E73F6D" w:rsidP="00E73F6D">
      <w:pPr>
        <w:jc w:val="both"/>
        <w:rPr>
          <w:sz w:val="28"/>
          <w:szCs w:val="28"/>
        </w:rPr>
      </w:pP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ind w:firstLine="357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Считаем, что публичные слушания по проекту муниципального правового акта «О принятии Устава муниципального образования Благовещенский поссовет Благовещенского района Алтайского края» необходимо признать состоявшимися, а данный проект муниципального правового акта подлежит рассмотрению депутатами, предлагается одобрить и принять. </w:t>
      </w: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ind w:firstLine="357"/>
        <w:jc w:val="both"/>
        <w:rPr>
          <w:color w:val="000000"/>
          <w:spacing w:val="6"/>
          <w:sz w:val="26"/>
          <w:szCs w:val="26"/>
        </w:rPr>
      </w:pP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ind w:firstLine="357"/>
        <w:jc w:val="both"/>
        <w:rPr>
          <w:color w:val="000000"/>
          <w:spacing w:val="6"/>
          <w:sz w:val="26"/>
          <w:szCs w:val="26"/>
        </w:rPr>
      </w:pP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ind w:firstLine="357"/>
        <w:jc w:val="both"/>
        <w:rPr>
          <w:color w:val="000000"/>
          <w:spacing w:val="6"/>
          <w:sz w:val="26"/>
          <w:szCs w:val="26"/>
        </w:rPr>
      </w:pP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 xml:space="preserve">  Председатель публичных слушаний                                                 С. Н. Изотов</w:t>
      </w: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ind w:firstLine="357"/>
        <w:jc w:val="both"/>
        <w:rPr>
          <w:color w:val="000000"/>
          <w:spacing w:val="6"/>
          <w:sz w:val="26"/>
          <w:szCs w:val="26"/>
        </w:rPr>
      </w:pPr>
    </w:p>
    <w:p w:rsidR="00E73F6D" w:rsidRDefault="00E73F6D" w:rsidP="00E73F6D">
      <w:pPr>
        <w:shd w:val="clear" w:color="auto" w:fill="FFFFFF"/>
        <w:tabs>
          <w:tab w:val="left" w:pos="57"/>
        </w:tabs>
        <w:suppressAutoHyphens/>
        <w:ind w:firstLine="357"/>
        <w:jc w:val="both"/>
        <w:rPr>
          <w:color w:val="000000"/>
          <w:spacing w:val="6"/>
          <w:sz w:val="26"/>
          <w:szCs w:val="26"/>
        </w:rPr>
      </w:pPr>
    </w:p>
    <w:p w:rsidR="00E73F6D" w:rsidRPr="00D37E52" w:rsidRDefault="00E73F6D" w:rsidP="00E73F6D">
      <w:pPr>
        <w:rPr>
          <w:sz w:val="28"/>
          <w:szCs w:val="28"/>
        </w:rPr>
      </w:pPr>
    </w:p>
    <w:p w:rsidR="00D86421" w:rsidRDefault="00E73F6D">
      <w:bookmarkStart w:id="0" w:name="_GoBack"/>
      <w:bookmarkEnd w:id="0"/>
    </w:p>
    <w:sectPr w:rsidR="00D86421" w:rsidSect="0072118E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DF"/>
    <w:rsid w:val="001021DF"/>
    <w:rsid w:val="00221A60"/>
    <w:rsid w:val="00E73F6D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F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73F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F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73F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2023-06-14T01:37:00Z</dcterms:created>
  <dcterms:modified xsi:type="dcterms:W3CDTF">2023-06-14T01:37:00Z</dcterms:modified>
</cp:coreProperties>
</file>